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RWGuard: A Real-Time Detection System Against Cryptographic Ransomware | SpringerLink</w:t>
      </w:r>
      <w:br/>
      <w:hyperlink r:id="rId7" w:history="1">
        <w:r>
          <w:rPr>
            <w:color w:val="2980b9"/>
            <w:u w:val="single"/>
          </w:rPr>
          <w:t xml:space="preserve">https://link.springer.com/chapter/10.1007/978-3-030-00470-5_6</w:t>
        </w:r>
      </w:hyperlink>
    </w:p>
    <w:p>
      <w:pPr>
        <w:pStyle w:val="Heading1"/>
      </w:pPr>
      <w:bookmarkStart w:id="2" w:name="_Toc2"/>
      <w:r>
        <w:t>Article summary:</w:t>
      </w:r>
      <w:bookmarkEnd w:id="2"/>
    </w:p>
    <w:p>
      <w:pPr>
        <w:jc w:val="both"/>
      </w:pPr>
      <w:r>
        <w:rPr/>
        <w:t xml:space="preserve">1. Ransomware is a significant threat to individuals and organizations, with recent attacks like Petya and WannaCry affecting large institutions and individuals alike.</w:t>
      </w:r>
    </w:p>
    <w:p>
      <w:pPr>
        <w:jc w:val="both"/>
      </w:pPr>
      <w:r>
        <w:rPr/>
        <w:t xml:space="preserve">2. Existing techniques for detecting ransomware have limitations, such as late detection, failure to distinguish benign file changes from ransomware encryption, and offline detection systems.</w:t>
      </w:r>
    </w:p>
    <w:p>
      <w:pPr>
        <w:jc w:val="both"/>
      </w:pPr>
      <w:r>
        <w:rPr/>
        <w:t xml:space="preserve">3. RWGuard is a real-time detection system that employs decoy monitoring, process monitoring, and file change monitoring to detect and stop ransomware processes at an early stage. It strategically deploys decoy files in the system, checks running processes' I/O Request Packets (IRPs), and utilizes baseline profiles for performing process anomaly detection.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该文章提出了一种名为RWGuard的实时检测系统，旨在防止加密勒索软件对用户文件的攻击。然而，该文章存在以下问题：</w:t>
      </w:r>
    </w:p>
    <w:p>
      <w:pPr>
        <w:jc w:val="both"/>
      </w:pPr>
      <w:r>
        <w:rPr/>
        <w:t xml:space="preserve"/>
      </w:r>
    </w:p>
    <w:p>
      <w:pPr>
        <w:jc w:val="both"/>
      </w:pPr>
      <w:r>
        <w:rPr/>
        <w:t xml:space="preserve">1. 偏见来源：该文章只关注加密勒索软件，而忽略了锁定用户计算机的勒索软件。这可能是因为作者认为前者更具威胁性，但这种偏见可能会导致读者忽略其他类型的勒索软件。</w:t>
      </w:r>
    </w:p>
    <w:p>
      <w:pPr>
        <w:jc w:val="both"/>
      </w:pPr>
      <w:r>
        <w:rPr/>
        <w:t xml:space="preserve"/>
      </w:r>
    </w:p>
    <w:p>
      <w:pPr>
        <w:jc w:val="both"/>
      </w:pPr>
      <w:r>
        <w:rPr/>
        <w:t xml:space="preserve">2. 片面报道：该文章声称现有技术无法有效检测加密勒索软件，但并未提供足够的证据来支持这一主张。此外，该文章没有探讨其他可能的解决方案或技术。</w:t>
      </w:r>
    </w:p>
    <w:p>
      <w:pPr>
        <w:jc w:val="both"/>
      </w:pPr>
      <w:r>
        <w:rPr/>
        <w:t xml:space="preserve"/>
      </w:r>
    </w:p>
    <w:p>
      <w:pPr>
        <w:jc w:val="both"/>
      </w:pPr>
      <w:r>
        <w:rPr/>
        <w:t xml:space="preserve">3. 缺失考虑点：该文章没有考虑到加密勒索软件攻击的根本原因。例如，为什么黑客会选择使用加密勒索软件？他们如何获取受害者的个人信息和文件？如果我们能够解决这些问题，是否可以减少加密勒索软件攻击？</w:t>
      </w:r>
    </w:p>
    <w:p>
      <w:pPr>
        <w:jc w:val="both"/>
      </w:pPr>
      <w:r>
        <w:rPr/>
        <w:t xml:space="preserve"/>
      </w:r>
    </w:p>
    <w:p>
      <w:pPr>
        <w:jc w:val="both"/>
      </w:pPr>
      <w:r>
        <w:rPr/>
        <w:t xml:space="preserve">4. 主张缺乏证据：该文章声称RWGuard可以有效检测和防止加密勒索软件攻击，但并未提供足够的数据或测试结果来支持这一主张。</w:t>
      </w:r>
    </w:p>
    <w:p>
      <w:pPr>
        <w:jc w:val="both"/>
      </w:pPr>
      <w:r>
        <w:rPr/>
        <w:t xml:space="preserve"/>
      </w:r>
    </w:p>
    <w:p>
      <w:pPr>
        <w:jc w:val="both"/>
      </w:pPr>
      <w:r>
        <w:rPr/>
        <w:t xml:space="preserve">5. 未探索反驳：该文章没有探讨任何可能的反驳或批评。例如，是否有黑客可以绕过RWGuard的检测？如果是这样，该系统是否需要进一步改进？</w:t>
      </w:r>
    </w:p>
    <w:p>
      <w:pPr>
        <w:jc w:val="both"/>
      </w:pPr>
      <w:r>
        <w:rPr/>
        <w:t xml:space="preserve"/>
      </w:r>
    </w:p>
    <w:p>
      <w:pPr>
        <w:jc w:val="both"/>
      </w:pPr>
      <w:r>
        <w:rPr/>
        <w:t xml:space="preserve">6. 宣传内容：该文章似乎旨在宣传RWGuard系统，而不是提供客观的分析和讨论。</w:t>
      </w:r>
    </w:p>
    <w:p>
      <w:pPr>
        <w:jc w:val="both"/>
      </w:pPr>
      <w:r>
        <w:rPr/>
        <w:t xml:space="preserve"/>
      </w:r>
    </w:p>
    <w:p>
      <w:pPr>
        <w:jc w:val="both"/>
      </w:pPr>
      <w:r>
        <w:rPr/>
        <w:t xml:space="preserve">7. 偏袒：该文章没有平等地呈现双方。作者只关注加密勒索软件攻击者，而忽略了受害者的角度和需求。</w:t>
      </w:r>
    </w:p>
    <w:p>
      <w:pPr>
        <w:jc w:val="both"/>
      </w:pPr>
      <w:r>
        <w:rPr/>
        <w:t xml:space="preserve"/>
      </w:r>
    </w:p>
    <w:p>
      <w:pPr>
        <w:jc w:val="both"/>
      </w:pPr>
      <w:r>
        <w:rPr/>
        <w:t xml:space="preserve">8. 风险注意不足：该文章没有充分考虑使用RWGuard系统可能带来的风险和副作用。例如，该系统是否会影响计算机性能或文件访问速度？如果是这样，用户是否愿意使用该系统？</w:t>
      </w:r>
    </w:p>
    <w:p>
      <w:pPr>
        <w:jc w:val="both"/>
      </w:pPr>
      <w:r>
        <w:rPr/>
        <w:t xml:space="preserve"/>
      </w:r>
    </w:p>
    <w:p>
      <w:pPr>
        <w:jc w:val="both"/>
      </w:pPr>
      <w:r>
        <w:rPr/>
        <w:t xml:space="preserve">总之，尽管RWGuard系统可能对防止加密勒索软件攻击有所帮助，但该文章存在多个问题和偏见，并未提供足够的证据来支持其主张。因此，在考虑使用该系统之前，用户应仔细评估其优缺点并寻找其他可能的解决方案。</w:t>
      </w:r>
    </w:p>
    <w:p>
      <w:pPr>
        <w:pStyle w:val="Heading1"/>
      </w:pPr>
      <w:bookmarkStart w:id="5" w:name="_Toc5"/>
      <w:r>
        <w:t>Topics for further research:</w:t>
      </w:r>
      <w:bookmarkEnd w:id="5"/>
    </w:p>
    <w:p>
      <w:pPr>
        <w:spacing w:after="0"/>
        <w:numPr>
          <w:ilvl w:val="0"/>
          <w:numId w:val="2"/>
        </w:numPr>
      </w:pPr>
      <w:r>
        <w:rPr/>
        <w:t xml:space="preserve">Ransomware prevention beyond encryption
</w:t>
      </w:r>
    </w:p>
    <w:p>
      <w:pPr>
        <w:spacing w:after="0"/>
        <w:numPr>
          <w:ilvl w:val="0"/>
          <w:numId w:val="2"/>
        </w:numPr>
      </w:pPr>
      <w:r>
        <w:rPr/>
        <w:t xml:space="preserve">Evidence-based solutions for ransomware detection
</w:t>
      </w:r>
    </w:p>
    <w:p>
      <w:pPr>
        <w:spacing w:after="0"/>
        <w:numPr>
          <w:ilvl w:val="0"/>
          <w:numId w:val="2"/>
        </w:numPr>
      </w:pPr>
      <w:r>
        <w:rPr/>
        <w:t xml:space="preserve">Addressing root causes of ransomware attacks
</w:t>
      </w:r>
    </w:p>
    <w:p>
      <w:pPr>
        <w:spacing w:after="0"/>
        <w:numPr>
          <w:ilvl w:val="0"/>
          <w:numId w:val="2"/>
        </w:numPr>
      </w:pPr>
      <w:r>
        <w:rPr/>
        <w:t xml:space="preserve">Data-driven evaluation of RWGuard effectiveness
</w:t>
      </w:r>
    </w:p>
    <w:p>
      <w:pPr>
        <w:spacing w:after="0"/>
        <w:numPr>
          <w:ilvl w:val="0"/>
          <w:numId w:val="2"/>
        </w:numPr>
      </w:pPr>
      <w:r>
        <w:rPr/>
        <w:t xml:space="preserve">Potential limitations and vulnerabilities of RWGuard
</w:t>
      </w:r>
    </w:p>
    <w:p>
      <w:pPr>
        <w:numPr>
          <w:ilvl w:val="0"/>
          <w:numId w:val="2"/>
        </w:numPr>
      </w:pPr>
      <w:r>
        <w:rPr/>
        <w:t xml:space="preserve">Balanced perspective on ransomware prevention and mitigation</w:t>
      </w:r>
    </w:p>
    <w:p>
      <w:pPr>
        <w:pStyle w:val="Heading1"/>
      </w:pPr>
      <w:bookmarkStart w:id="6" w:name="_Toc6"/>
      <w:r>
        <w:t>Report location:</w:t>
      </w:r>
      <w:bookmarkEnd w:id="6"/>
    </w:p>
    <w:p>
      <w:hyperlink r:id="rId8" w:history="1">
        <w:r>
          <w:rPr>
            <w:color w:val="2980b9"/>
            <w:u w:val="single"/>
          </w:rPr>
          <w:t xml:space="preserve">https://www.fullpicture.app/item/fee653ec8af30af19b0ce968252a7cb8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EDF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00470-5_6" TargetMode="External"/><Relationship Id="rId8" Type="http://schemas.openxmlformats.org/officeDocument/2006/relationships/hyperlink" Target="https://www.fullpicture.app/item/fee653ec8af30af19b0ce968252a7c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2024-01-14T03:19:43+01:00</dcterms:created>
  <dcterms:modified xsi:type="dcterms:W3CDTF">2024-01-14T03:19:43+01:00</dcterms:modified>
</cp:coreProperties>
</file>

<file path=docProps/custom.xml><?xml version="1.0" encoding="utf-8"?>
<Properties xmlns="http://schemas.openxmlformats.org/officeDocument/2006/custom-properties" xmlns:vt="http://schemas.openxmlformats.org/officeDocument/2006/docPropsVTypes"/>
</file>