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HYBE and SM Entertainment stocks soar after deal announced - CNN</w:t>
      </w:r>
      <w:br/>
      <w:hyperlink r:id="rId7" w:history="1">
        <w:r>
          <w:rPr>
            <w:color w:val="2980b9"/>
            <w:u w:val="single"/>
          </w:rPr>
          <w:t xml:space="preserve">https://www.cnn.com/2023/02/09/media/south-korea-hybe-sm-entertainment-deal-intl-hnk/index.html</w:t>
        </w:r>
      </w:hyperlink>
    </w:p>
    <w:p>
      <w:pPr>
        <w:pStyle w:val="Heading1"/>
      </w:pPr>
      <w:bookmarkStart w:id="2" w:name="_Toc2"/>
      <w:r>
        <w:t>Article summary:</w:t>
      </w:r>
      <w:bookmarkEnd w:id="2"/>
    </w:p>
    <w:p>
      <w:pPr>
        <w:jc w:val="both"/>
      </w:pPr>
      <w:r>
        <w:rPr/>
        <w:t xml:space="preserve">1. HYBE and SM Entertainment have announced a deal in which HYBE will become the biggest shareholder of SM Entertainment.</w:t>
      </w:r>
    </w:p>
    <w:p>
      <w:pPr>
        <w:jc w:val="both"/>
      </w:pPr>
      <w:r>
        <w:rPr/>
        <w:t xml:space="preserve">2. The news has caused both companies' stocks to soar, with SM Entertainment's shares rising 16% and HYBE's stock initially rising 3%.</w:t>
      </w:r>
    </w:p>
    <w:p>
      <w:pPr>
        <w:jc w:val="both"/>
      </w:pPr>
      <w:r>
        <w:rPr/>
        <w:t xml:space="preserve">3. HYBE is looking to expand its global reach by acquiring Quality Control, a hip-hop label that represents popular artists, as well as partnering with Big Machine Label Group, an affiliate that oversees some of the top artists in country music.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the deal between HYBE and SM Entertainment. It provides details about the deal itself, as well as the impact it has had on both companies' stocks. The article also provides insight into HYBE's plans for expansion into the US music market through its acquisition of Quality Control and partnership with Big Machine Label Group.</w:t>
      </w:r>
    </w:p>
    <w:p>
      <w:pPr>
        <w:jc w:val="both"/>
      </w:pPr>
      <w:r>
        <w:rPr/>
        <w:t xml:space="preserve">However, there are some potential biases in the article that should be noted. For example, it does not provide any counterarguments or explore any potential risks associated with the deal between HYBE and SM Entertainment. Additionally, it does not present both sides of the story equally; instead, it focuses primarily on how this deal will benefit HYBE rather than exploring any potential drawbacks or risks associated with it. Furthermore, there is no evidence provided to support some of the claims made in the article (e.g., that this move strengthens HYBE's dominance in South Korea's music industry). Finally, there is a promotional tone to some parts of the article (e.g., referring to Lee Soo-man as "the godfather of K-pop"). </w:t>
      </w:r>
    </w:p>
    <w:p>
      <w:pPr>
        <w:jc w:val="both"/>
      </w:pPr>
      <w:r>
        <w:rPr/>
        <w:t xml:space="preserve">In conclusion, while overall this article is reliable and trustworthy in terms of providing accurate information about the deal between HYBE and SM Entertainment,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HYBE-SM Entertainment deal</w:t>
      </w:r>
    </w:p>
    <w:p>
      <w:pPr>
        <w:spacing w:after="0"/>
        <w:numPr>
          <w:ilvl w:val="0"/>
          <w:numId w:val="2"/>
        </w:numPr>
      </w:pPr>
      <w:r>
        <w:rPr/>
        <w:t xml:space="preserve">Impact of HYBE-SM Entertainment deal on South Korean music industry</w:t>
      </w:r>
    </w:p>
    <w:p>
      <w:pPr>
        <w:spacing w:after="0"/>
        <w:numPr>
          <w:ilvl w:val="0"/>
          <w:numId w:val="2"/>
        </w:numPr>
      </w:pPr>
      <w:r>
        <w:rPr/>
        <w:t xml:space="preserve">Pros and cons of HYBE's expansion into US music market</w:t>
      </w:r>
    </w:p>
    <w:p>
      <w:pPr>
        <w:spacing w:after="0"/>
        <w:numPr>
          <w:ilvl w:val="0"/>
          <w:numId w:val="2"/>
        </w:numPr>
      </w:pPr>
      <w:r>
        <w:rPr/>
        <w:t xml:space="preserve">Criticism of Lee Soo-man's role in K-pop</w:t>
      </w:r>
    </w:p>
    <w:p>
      <w:pPr>
        <w:spacing w:after="0"/>
        <w:numPr>
          <w:ilvl w:val="0"/>
          <w:numId w:val="2"/>
        </w:numPr>
      </w:pPr>
      <w:r>
        <w:rPr/>
        <w:t xml:space="preserve">Alternatives to HYBE-SM Entertainment deal</w:t>
      </w:r>
    </w:p>
    <w:p>
      <w:pPr>
        <w:numPr>
          <w:ilvl w:val="0"/>
          <w:numId w:val="2"/>
        </w:numPr>
      </w:pPr>
      <w:r>
        <w:rPr/>
        <w:t xml:space="preserve">Potential implications of HYBE-SM Entertainment deal for other music companies</w:t>
      </w:r>
    </w:p>
    <w:p>
      <w:pPr>
        <w:pStyle w:val="Heading1"/>
      </w:pPr>
      <w:bookmarkStart w:id="6" w:name="_Toc6"/>
      <w:r>
        <w:t>Report location:</w:t>
      </w:r>
      <w:bookmarkEnd w:id="6"/>
    </w:p>
    <w:p>
      <w:hyperlink r:id="rId8" w:history="1">
        <w:r>
          <w:rPr>
            <w:color w:val="2980b9"/>
            <w:u w:val="single"/>
          </w:rPr>
          <w:t xml:space="preserve">https://www.fullpicture.app/item/ff11330f6da7b4d69d4484ab9356b610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7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9/media/south-korea-hybe-sm-entertainment-deal-intl-hnk/index.html" TargetMode="External"/><Relationship Id="rId8" Type="http://schemas.openxmlformats.org/officeDocument/2006/relationships/hyperlink" Target="https://www.fullpicture.app/item/ff11330f6da7b4d69d4484ab9356b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2023-02-18T13:46:41+01:00</dcterms:created>
  <dcterms:modified xsi:type="dcterms:W3CDTF">2023-02-18T13:46:41+01:00</dcterms:modified>
</cp:coreProperties>
</file>

<file path=docProps/custom.xml><?xml version="1.0" encoding="utf-8"?>
<Properties xmlns="http://schemas.openxmlformats.org/officeDocument/2006/custom-properties" xmlns:vt="http://schemas.openxmlformats.org/officeDocument/2006/docPropsVTypes"/>
</file>