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陈飞宇方回应亲密照：交往期间双方均单身，女方称分手次年才结婚</w:t></w:r><w:br/><w:hyperlink r:id="rId7" w:history="1"><w:r><w:rPr><w:color w:val="2980b9"/><w:u w:val="single"/></w:rPr><w:t xml:space="preserve">https://baijiahao.baidu.com/s?id=1757716099435842421&wfr=spider&for=pc</w:t></w:r></w:hyperlink></w:p><w:p><w:pPr><w:pStyle w:val="Heading1"/></w:pPr><w:bookmarkStart w:id="2" w:name="_Toc2"/><w:r><w:t>Article summary:</w:t></w:r><w:bookmarkEnd w:id="2"/></w:p><w:p><w:pPr><w:jc w:val="both"/></w:pPr><w:r><w:rPr/><w:t xml:space="preserve">1. Chen Feiyu's studio released a statement responding to the intimate photos, emphasizing that both parties were single during their relationship.</w:t></w:r></w:p><w:p><w:pPr><w:jc w:val="both"/></w:pPr><w:r><w:rPr/><w:t xml:space="preserve">2. Netizens expressed that while it is not illegal for two unmarried people to be in a relationship, it still has an effect on Chen Feiyu's reputation and career.</w:t></w:r></w:p><w:p><w:pPr><w:jc w:val="both"/></w:pPr><w:r><w:rPr/><w:t xml:space="preserve">3. Some netizens suggested that Chen Feiyu should leave the entertainment industry due to the incident.</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accurate information about the statement released by Chen Feiyu's studio regarding the intimate photos. The article also presents various perspectives from netizens, which adds credibility to its content. However, there are some potential biases in the article as it does not present both sides of the story equally and does not explore counterarguments or provide evidence for some of its claims. For example, while the article mentions that some netizens suggested that Chen Feiyu should leave the entertainment industry due to this incident, there is no evidence provided to support this claim or any exploration of counterarguments against this suggestion. Additionally, there is no mention of possible risks associated with leaving the entertainment industry such as financial instability or lack of job opportunities in other industries. Furthermore, there is a lack of consideration for how this incident may have affected Hu (the woman in the photos) and her reputation and career prospects as well. In conclusion, while overall reliable and trustworthy, this article could benefit from more balanced reporting and further exploration of potential risks associated with leaving the entertainment industry.</w:t></w:r></w:p><w:p><w:pPr><w:pStyle w:val="Heading1"/></w:pPr><w:bookmarkStart w:id="5" w:name="_Toc5"/><w:r><w:t>Topics for further research:</w:t></w:r><w:bookmarkEnd w:id="5"/></w:p><w:p><w:pPr><w:spacing w:after="0"/><w:numPr><w:ilvl w:val="0"/><w:numId w:val="2"/></w:numPr></w:pPr><w:r><w:rPr/><w:t xml:space="preserve">Consequences of leaving the entertainment industry</w:t></w:r></w:p><w:p><w:pPr><w:spacing w:after="0"/><w:numPr><w:ilvl w:val="0"/><w:numId w:val="2"/></w:numPr></w:pPr><w:r><w:rPr/><w:t xml:space="preserve">Impact of intimate photos on reputation</w:t></w:r></w:p><w:p><w:pPr><w:spacing w:after="0"/><w:numPr><w:ilvl w:val="0"/><w:numId w:val="2"/></w:numPr></w:pPr><w:r><w:rPr/><w:t xml:space="preserve">Financial instability in the entertainment industry</w:t></w:r></w:p><w:p><w:pPr><w:spacing w:after="0"/><w:numPr><w:ilvl w:val="0"/><w:numId w:val="2"/></w:numPr></w:pPr><w:r><w:rPr/><w:t xml:space="preserve">Job opportunities outside of the entertainment industry</w:t></w:r></w:p><w:p><w:pPr><w:spacing w:after="0"/><w:numPr><w:ilvl w:val="0"/><w:numId w:val="2"/></w:numPr></w:pPr><w:r><w:rPr/><w:t xml:space="preserve">Counterarguments against leaving the entertainment industry</w:t></w:r></w:p><w:p><w:pPr><w:numPr><w:ilvl w:val="0"/><w:numId w:val="2"/></w:numPr></w:pPr><w:r><w:rPr/><w:t xml:space="preserve">Effects of intimate photos on Hu's career prospects</w:t></w:r></w:p><w:p><w:pPr><w:pStyle w:val="Heading1"/></w:pPr><w:bookmarkStart w:id="6" w:name="_Toc6"/><w:r><w:t>Report location:</w:t></w:r><w:bookmarkEnd w:id="6"/></w:p><w:p><w:hyperlink r:id="rId8" w:history="1"><w:r><w:rPr><w:color w:val="2980b9"/><w:u w:val="single"/></w:rPr><w:t xml:space="preserve">https://www.fullpicture.app/item/ff4bf727118227f2369e25572ce1d264</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0174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716099435842421&amp;wfr=spider&amp;for=pc" TargetMode="External"/><Relationship Id="rId8" Type="http://schemas.openxmlformats.org/officeDocument/2006/relationships/hyperlink" Target="https://www.fullpicture.app/item/ff4bf727118227f2369e25572ce1d26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2023-03-03T17:03:39+01:00</dcterms:created>
  <dcterms:modified xsi:type="dcterms:W3CDTF">2023-03-03T17:03:39+01:00</dcterms:modified>
</cp:coreProperties>
</file>

<file path=docProps/custom.xml><?xml version="1.0" encoding="utf-8"?>
<Properties xmlns="http://schemas.openxmlformats.org/officeDocument/2006/custom-properties" xmlns:vt="http://schemas.openxmlformats.org/officeDocument/2006/docPropsVTypes"/>
</file>