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trends and outlooks on engineering of BiVO4 photoanodes toward efficient photoelectrochemical water splitting and CO2 reduction: A comprehensive review - ScienceDirect</w:t>
      </w:r>
      <w:br/>
      <w:hyperlink r:id="rId7" w:history="1">
        <w:r>
          <w:rPr>
            <w:color w:val="2980b9"/>
            <w:u w:val="single"/>
          </w:rPr>
          <w:t xml:space="preserve">https://www.sciencedirect.com/science/article/pii/S0360319922043105</w:t>
        </w:r>
      </w:hyperlink>
    </w:p>
    <w:p>
      <w:pPr>
        <w:pStyle w:val="Heading1"/>
      </w:pPr>
      <w:bookmarkStart w:id="2" w:name="_Toc2"/>
      <w:r>
        <w:t>Article summary:</w:t>
      </w:r>
      <w:bookmarkEnd w:id="2"/>
    </w:p>
    <w:p>
      <w:pPr>
        <w:jc w:val="both"/>
      </w:pPr>
      <w:r>
        <w:rPr/>
        <w:t xml:space="preserve">1. Bismuth vanadate (BiVO4) has emerged as a promising photoanode for PEC water splitting and CO2 reduction due to its high chemical stability, straddling band alignment with water redox levels, eco-friendliness, and cost-effectiveness.</w:t>
      </w:r>
    </w:p>
    <w:p>
      <w:pPr>
        <w:jc w:val="both"/>
      </w:pPr>
      <w:r>
        <w:rPr/>
        <w:t xml:space="preserve">2. Several strategies have been adopted to improve the sluggish oxidation kinetics, photo-corrosive nature, low electronic conductivity, and short carrier diffusion length of BiVO4 including novel heterojunctions, doping with unique materials, interface modulation, morphology, facet orientation, co-catalyst loading for surface engineering.</w:t>
      </w:r>
    </w:p>
    <w:p>
      <w:pPr>
        <w:jc w:val="both"/>
      </w:pPr>
      <w:r>
        <w:rPr/>
        <w:t xml:space="preserve">3. This review highlights the recent advancement in BiVO4-based photoanodes in last five years (2018–2022) and their utilization in single absorber and tandem PEC systems towards boosted water splitting and CO2 reduction.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well written and provides a comprehensive overview of recent trends and outlooks on engineering of BiVO4 photoanodes toward efficient photoelectrochemical water splitting and CO2 reduction. The article is based on reliable sources such as scientific journals and reviews which makes it trustworthy. The article also presents both sides of the argument equally by discussing the advantages as well as disadvantages of using BiVO4 for PEC applications. Furthermore, the article does not contain any promotional content or partiality towards any particular point of view which makes it reliable. </w:t>
      </w:r>
    </w:p>
    <w:p>
      <w:pPr>
        <w:jc w:val="both"/>
      </w:pPr>
      <w:r>
        <w:rPr/>
        <w:t xml:space="preserve">However, there are some points that could be improved upon in order to make the article more reliable. For instance, the article does not provide enough evidence for some of its claims such as “sluggish oxidation kinetics” or “low electronic conductivity” which could be addressed by providing more data or references to support these claims. Additionally, there are some unexplored counterarguments that could be discussed such as potential risks associated with using BiVO4 for PEC applications or possible alternatives to BiVO4 that could be used instead. Finally, the article does not mention any possible risks associated with using BiVO4 which should be noted in order to make the article more complete.</w:t>
      </w:r>
    </w:p>
    <w:p>
      <w:pPr>
        <w:pStyle w:val="Heading1"/>
      </w:pPr>
      <w:bookmarkStart w:id="5" w:name="_Toc5"/>
      <w:r>
        <w:t>Topics for further research:</w:t>
      </w:r>
      <w:bookmarkEnd w:id="5"/>
    </w:p>
    <w:p>
      <w:pPr>
        <w:spacing w:after="0"/>
        <w:numPr>
          <w:ilvl w:val="0"/>
          <w:numId w:val="2"/>
        </w:numPr>
      </w:pPr>
      <w:r>
        <w:rPr/>
        <w:t xml:space="preserve">Alternatives to BiVO4 for PEC applications</w:t>
      </w:r>
    </w:p>
    <w:p>
      <w:pPr>
        <w:spacing w:after="0"/>
        <w:numPr>
          <w:ilvl w:val="0"/>
          <w:numId w:val="2"/>
        </w:numPr>
      </w:pPr>
      <w:r>
        <w:rPr/>
        <w:t xml:space="preserve">Risks associated with using BiVO4 for PEC applications</w:t>
      </w:r>
    </w:p>
    <w:p>
      <w:pPr>
        <w:spacing w:after="0"/>
        <w:numPr>
          <w:ilvl w:val="0"/>
          <w:numId w:val="2"/>
        </w:numPr>
      </w:pPr>
      <w:r>
        <w:rPr/>
        <w:t xml:space="preserve">Oxidation kinetics of BiVO4</w:t>
      </w:r>
    </w:p>
    <w:p>
      <w:pPr>
        <w:spacing w:after="0"/>
        <w:numPr>
          <w:ilvl w:val="0"/>
          <w:numId w:val="2"/>
        </w:numPr>
      </w:pPr>
      <w:r>
        <w:rPr/>
        <w:t xml:space="preserve">Electronic conductivity of BiVO4</w:t>
      </w:r>
    </w:p>
    <w:p>
      <w:pPr>
        <w:spacing w:after="0"/>
        <w:numPr>
          <w:ilvl w:val="0"/>
          <w:numId w:val="2"/>
        </w:numPr>
      </w:pPr>
      <w:r>
        <w:rPr/>
        <w:t xml:space="preserve">Advantages of using BiVO4 for PEC applications</w:t>
      </w:r>
    </w:p>
    <w:p>
      <w:pPr>
        <w:numPr>
          <w:ilvl w:val="0"/>
          <w:numId w:val="2"/>
        </w:numPr>
      </w:pPr>
      <w:r>
        <w:rPr/>
        <w:t xml:space="preserve">Disadvantages of using BiVO4 for PEC applications</w:t>
      </w:r>
    </w:p>
    <w:p>
      <w:pPr>
        <w:pStyle w:val="Heading1"/>
      </w:pPr>
      <w:bookmarkStart w:id="6" w:name="_Toc6"/>
      <w:r>
        <w:t>Report location:</w:t>
      </w:r>
      <w:bookmarkEnd w:id="6"/>
    </w:p>
    <w:p>
      <w:hyperlink r:id="rId8" w:history="1">
        <w:r>
          <w:rPr>
            <w:color w:val="2980b9"/>
            <w:u w:val="single"/>
          </w:rPr>
          <w:t xml:space="preserve">https://www.fullpicture.app/item/ff4e71c0b406dac3e23a95970d2135c1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093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2043105" TargetMode="External"/><Relationship Id="rId8" Type="http://schemas.openxmlformats.org/officeDocument/2006/relationships/hyperlink" Target="https://www.fullpicture.app/item/ff4e71c0b406dac3e23a95970d2135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2023-02-26T09:16:18+01:00</dcterms:created>
  <dcterms:modified xsi:type="dcterms:W3CDTF">2023-02-26T09:16:18+01:00</dcterms:modified>
</cp:coreProperties>
</file>

<file path=docProps/custom.xml><?xml version="1.0" encoding="utf-8"?>
<Properties xmlns="http://schemas.openxmlformats.org/officeDocument/2006/custom-properties" xmlns:vt="http://schemas.openxmlformats.org/officeDocument/2006/docPropsVTypes"/>
</file>