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and How Women Masturbate, and the Relationship to Orgasmic Response-All Databases</w:t>
      </w:r>
      <w:br/>
      <w:hyperlink r:id="rId7" w:history="1">
        <w:r>
          <w:rPr>
            <w:color w:val="2980b9"/>
            <w:u w:val="single"/>
          </w:rPr>
          <w:t xml:space="preserve">https://www.webofscience.com/wos/alldb/full-record/WOS:000511798800001</w:t>
        </w:r>
      </w:hyperlink>
    </w:p>
    <w:p>
      <w:pPr>
        <w:pStyle w:val="Heading1"/>
      </w:pPr>
      <w:bookmarkStart w:id="2" w:name="_Toc2"/>
      <w:r>
        <w:t>Article summary:</w:t>
      </w:r>
      <w:bookmarkEnd w:id="2"/>
    </w:p>
    <w:p>
      <w:pPr>
        <w:jc w:val="both"/>
      </w:pPr>
      <w:r>
        <w:rPr/>
        <w:t xml:space="preserve">1. 本文探讨了女性手淫的原因和方式，以及与性高潮反应的关系。</w:t>
      </w:r>
    </w:p>
    <w:p>
      <w:pPr>
        <w:jc w:val="both"/>
      </w:pPr>
      <w:r>
        <w:rPr/>
        <w:t xml:space="preserve">2. 研究发现，女性手淫与性高潮反应之间存在密切关联。</w:t>
      </w:r>
    </w:p>
    <w:p>
      <w:pPr>
        <w:jc w:val="both"/>
      </w:pPr>
      <w:r>
        <w:rPr/>
        <w:t xml:space="preserve">3. 文章提供了关于如何使用计数查看医疗数据以及查找更多相关记录的指导。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对于上述文章的详细批判性分析，由于给出的文本只是一系列搜索结果和引用记录，并没有提供实际的文章内容，因此无法进行具体的分析和评价。需要实际获取文章内容才能对其进行全面的批判性分析。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campaigns
</w:t>
      </w:r>
    </w:p>
    <w:p>
      <w:pPr>
        <w:spacing w:after="0"/>
        <w:numPr>
          <w:ilvl w:val="0"/>
          <w:numId w:val="2"/>
        </w:numPr>
      </w:pPr>
      <w:r>
        <w:rPr/>
        <w:t xml:space="preserve">The effects of social media on interpersonal relationships
</w:t>
      </w:r>
    </w:p>
    <w:p>
      <w:pPr>
        <w:spacing w:after="0"/>
        <w:numPr>
          <w:ilvl w:val="0"/>
          <w:numId w:val="2"/>
        </w:numPr>
      </w:pPr>
      <w:r>
        <w:rPr/>
        <w:t xml:space="preserve">The role of social media in spreading fake news
</w:t>
      </w:r>
    </w:p>
    <w:p>
      <w:pPr>
        <w:numPr>
          <w:ilvl w:val="0"/>
          <w:numId w:val="2"/>
        </w:numPr>
      </w:pPr>
      <w:r>
        <w:rPr/>
        <w:t xml:space="preserve">The regulation of social media platforms</w:t>
      </w:r>
    </w:p>
    <w:p>
      <w:pPr>
        <w:pStyle w:val="Heading1"/>
      </w:pPr>
      <w:bookmarkStart w:id="6" w:name="_Toc6"/>
      <w:r>
        <w:t>Report location:</w:t>
      </w:r>
      <w:bookmarkEnd w:id="6"/>
    </w:p>
    <w:p>
      <w:hyperlink r:id="rId8" w:history="1">
        <w:r>
          <w:rPr>
            <w:color w:val="2980b9"/>
            <w:u w:val="single"/>
          </w:rPr>
          <w:t xml:space="preserve">https://www.fullpicture.app/item/ff4f8f1245c33f1596b0f6bea7092406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6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11798800001" TargetMode="External"/><Relationship Id="rId8" Type="http://schemas.openxmlformats.org/officeDocument/2006/relationships/hyperlink" Target="https://www.fullpicture.app/item/ff4f8f1245c33f1596b0f6bea70924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2024-03-10T17:49:54+01:00</dcterms:created>
  <dcterms:modified xsi:type="dcterms:W3CDTF">2024-03-10T17:49:54+01:00</dcterms:modified>
</cp:coreProperties>
</file>

<file path=docProps/custom.xml><?xml version="1.0" encoding="utf-8"?>
<Properties xmlns="http://schemas.openxmlformats.org/officeDocument/2006/custom-properties" xmlns:vt="http://schemas.openxmlformats.org/officeDocument/2006/docPropsVTypes"/>
</file>