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Dietary Zinc Intake Affects the Association Between Dietary Vitamin A and Depression: A Cross-Sectional Study</w:t>
      </w:r>
      <w:br/>
      <w:hyperlink r:id="rId7" w:history="1">
        <w:r>
          <w:rPr>
            <w:color w:val="2980b9"/>
            <w:u w:val="single"/>
          </w:rPr>
          <w:t xml:space="preserve">https://www.frontiersin.org/articles/10.3389/fnut.2022.913132/full</w:t>
        </w:r>
      </w:hyperlink>
    </w:p>
    <w:p>
      <w:pPr>
        <w:pStyle w:val="Heading1"/>
      </w:pPr>
      <w:bookmarkStart w:id="2" w:name="_Toc2"/>
      <w:r>
        <w:t>Article summary:</w:t>
      </w:r>
      <w:bookmarkEnd w:id="2"/>
    </w:p>
    <w:p>
      <w:pPr>
        <w:jc w:val="both"/>
      </w:pPr>
      <w:r>
        <w:rPr/>
        <w:t xml:space="preserve">1. Vitamin A deficiency is becoming a common health problem and has been linked to depression in several recent studies.</w:t>
      </w:r>
    </w:p>
    <w:p>
      <w:pPr>
        <w:jc w:val="both"/>
      </w:pPr>
      <w:r>
        <w:rPr/>
        <w:t xml:space="preserve">2. Zinc is an important regulator of the mammalian nervous and immune systems, and has been shown to improve symptoms of depression when supplemented.</w:t>
      </w:r>
    </w:p>
    <w:p>
      <w:pPr>
        <w:jc w:val="both"/>
      </w:pPr>
      <w:r>
        <w:rPr/>
        <w:t xml:space="preserve">3. This cross-sectional study aimed to investigate how zinc intake affects the link between vitamin A and depression.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potential link between dietary vitamin A intake and depression, as well as the role that zinc may play in this association. The authors provide evidence from previous studies that suggest a possible benefit of vitamin A intake in terms of reducing depression, as well as evidence that excessive vitamin A intake may increase the risk of depression. They also discuss the importance of zinc in regulating the mammalian nervous and immune systems, and its potential role in improving symptoms of depression when supplemented. </w:t>
      </w:r>
    </w:p>
    <w:p>
      <w:pPr>
        <w:jc w:val="both"/>
      </w:pPr>
      <w:r>
        <w:rPr/>
        <w:t xml:space="preserve">The article is generally reliable, with all claims supported by evidence from previous studies or other sources such as the National Health and Nutrition Examination Survey (NHANES). The authors have also taken care to note any potential biases or confounding factors that could affect their results, such as inadequate consideration of potential confounding factors like dietary zinc intake. Furthermore, they have provided detailed information on their data sources and study population, which adds to the trustworthiness of their findings. </w:t>
      </w:r>
    </w:p>
    <w:p>
      <w:pPr>
        <w:jc w:val="both"/>
      </w:pPr>
      <w:r>
        <w:rPr/>
        <w:t xml:space="preserve">However, there are some points that could be further explored or discussed more thoroughly in order to make the article more comprehensive. For example, while the authors discuss how zinc deficiency can cause depression and anxiety-like behavior in humans, they do not explore any possible risks associated with excessive zinc intake or how it might interact with other nutrients or medications. Additionally, while they mention that symptoms improve with zinc supplementation, they do not provide any details on what type or dosage would be most effective for treating depression. Finally, while they discuss how zinc deficiency may contribute to secondary vitamin A deficiency in the population, they do not explore any other possible causes for this deficiency or its effects on mental health outcomes beyond depression.</w:t>
      </w:r>
    </w:p>
    <w:p>
      <w:pPr>
        <w:pStyle w:val="Heading1"/>
      </w:pPr>
      <w:bookmarkStart w:id="5" w:name="_Toc5"/>
      <w:r>
        <w:t>Topics for further research:</w:t>
      </w:r>
      <w:bookmarkEnd w:id="5"/>
    </w:p>
    <w:p>
      <w:pPr>
        <w:spacing w:after="0"/>
        <w:numPr>
          <w:ilvl w:val="0"/>
          <w:numId w:val="2"/>
        </w:numPr>
      </w:pPr>
      <w:r>
        <w:rPr/>
        <w:t xml:space="preserve">Risks of excessive zinc intake</w:t>
      </w:r>
    </w:p>
    <w:p>
      <w:pPr>
        <w:spacing w:after="0"/>
        <w:numPr>
          <w:ilvl w:val="0"/>
          <w:numId w:val="2"/>
        </w:numPr>
      </w:pPr>
      <w:r>
        <w:rPr/>
        <w:t xml:space="preserve">Vitamin A and depression: optimal dosage</w:t>
      </w:r>
    </w:p>
    <w:p>
      <w:pPr>
        <w:spacing w:after="0"/>
        <w:numPr>
          <w:ilvl w:val="0"/>
          <w:numId w:val="2"/>
        </w:numPr>
      </w:pPr>
      <w:r>
        <w:rPr/>
        <w:t xml:space="preserve">Secondary vitamin A deficiency causes</w:t>
      </w:r>
    </w:p>
    <w:p>
      <w:pPr>
        <w:spacing w:after="0"/>
        <w:numPr>
          <w:ilvl w:val="0"/>
          <w:numId w:val="2"/>
        </w:numPr>
      </w:pPr>
      <w:r>
        <w:rPr/>
        <w:t xml:space="preserve">Interaction between zinc and other nutrients</w:t>
      </w:r>
    </w:p>
    <w:p>
      <w:pPr>
        <w:spacing w:after="0"/>
        <w:numPr>
          <w:ilvl w:val="0"/>
          <w:numId w:val="2"/>
        </w:numPr>
      </w:pPr>
      <w:r>
        <w:rPr/>
        <w:t xml:space="preserve">Zinc supplementation for depression</w:t>
      </w:r>
    </w:p>
    <w:p>
      <w:pPr>
        <w:numPr>
          <w:ilvl w:val="0"/>
          <w:numId w:val="2"/>
        </w:numPr>
      </w:pPr>
      <w:r>
        <w:rPr/>
        <w:t xml:space="preserve">Effects of vitamin A deficiency on mental health</w:t>
      </w:r>
    </w:p>
    <w:p>
      <w:pPr>
        <w:pStyle w:val="Heading1"/>
      </w:pPr>
      <w:bookmarkStart w:id="6" w:name="_Toc6"/>
      <w:r>
        <w:t>Report location:</w:t>
      </w:r>
      <w:bookmarkEnd w:id="6"/>
    </w:p>
    <w:p>
      <w:hyperlink r:id="rId8" w:history="1">
        <w:r>
          <w:rPr>
            <w:color w:val="2980b9"/>
            <w:u w:val="single"/>
          </w:rPr>
          <w:t xml:space="preserve">https://www.fullpicture.app/item/ff53fe6c43e47b3abb368407bd1cb563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8B7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ut.2022.913132/full" TargetMode="External"/><Relationship Id="rId8" Type="http://schemas.openxmlformats.org/officeDocument/2006/relationships/hyperlink" Target="https://www.fullpicture.app/item/ff53fe6c43e47b3abb368407bd1cb5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2023-02-22T08:33:54+01:00</dcterms:created>
  <dcterms:modified xsi:type="dcterms:W3CDTF">2023-02-22T08:33:54+01:00</dcterms:modified>
</cp:coreProperties>
</file>

<file path=docProps/custom.xml><?xml version="1.0" encoding="utf-8"?>
<Properties xmlns="http://schemas.openxmlformats.org/officeDocument/2006/custom-properties" xmlns:vt="http://schemas.openxmlformats.org/officeDocument/2006/docPropsVTypes"/>
</file>