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Donald Trump's Saudi Arabia Payments Spark Calls for Fresh Investigation</w:t>
      </w:r>
      <w:br/>
      <w:hyperlink r:id="rId7" w:history="1">
        <w:r>
          <w:rPr>
            <w:color w:val="2980b9"/>
            <w:u w:val="single"/>
          </w:rPr>
          <w:t xml:space="preserve">https://www.newsweek.com/trump-liv-golf-saudi-payments-dawn-1773996</w:t>
        </w:r>
      </w:hyperlink>
    </w:p>
    <w:p>
      <w:pPr>
        <w:pStyle w:val="Heading1"/>
      </w:pPr>
      <w:bookmarkStart w:id="2" w:name="_Toc2"/>
      <w:r>
        <w:t>Article summary:</w:t>
      </w:r>
      <w:bookmarkEnd w:id="2"/>
    </w:p>
    <w:p>
      <w:pPr>
        <w:jc w:val="both"/>
      </w:pPr>
      <w:r>
        <w:rPr/>
        <w:t xml:space="preserve">1. An organization set up by supporters of murdered journalist Jamal Khashoggi has called for an investigation into payments Donald Trump received to host the Saudi Arabia-backed LIV Golf tour at his resorts.</w:t>
      </w:r>
    </w:p>
    <w:p>
      <w:pPr>
        <w:jc w:val="both"/>
      </w:pPr>
      <w:r>
        <w:rPr/>
        <w:t xml:space="preserve">2. It was revealed during court proceedings that the Saudi Arabia Public Investment Fund (PIF), a sovereign wealth fund headed by the country's Crown Prince, Mohammed bin Salman (MBS), owns 93 percent of LIV and pays 100 percent of the costs associated with its events.</w:t>
      </w:r>
    </w:p>
    <w:p>
      <w:pPr>
        <w:jc w:val="both"/>
      </w:pPr>
      <w:r>
        <w:rPr/>
        <w:t xml:space="preserve">3. DAWN is asking the DoJ and Congress to look into how far back discussion for the former president and his real estate company The Trump Organization to host LIV tournaments at his resort took place.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terms of providing factual information about Donald Trump's payments from Saudi Arabia-backed LIV Golf tour at his resorts, as well as details about PIF's ownership of LIV Golf and its ties to former President Trump. However, there are some potential biases in the article that should be noted. </w:t>
      </w:r>
    </w:p>
    <w:p>
      <w:pPr>
        <w:jc w:val="both"/>
      </w:pPr>
      <w:r>
        <w:rPr/>
        <w:t xml:space="preserve">First, it is clear that the article is written from a biased perspective, as it was written by an organization set up by supporters of murdered journalist Jamal Khashoggi. This could lead to one-sided reporting or unsupported claims being made in order to further their agenda. Additionally, while the article does mention possible risks associated with Trump's business dealings with MBS, it does not present both sides equally or explore any counterarguments that may exist. </w:t>
      </w:r>
    </w:p>
    <w:p>
      <w:pPr>
        <w:jc w:val="both"/>
      </w:pPr>
      <w:r>
        <w:rPr/>
        <w:t xml:space="preserve">Furthermore, while the article does provide evidence for some of its claims, such as details about PIF's ownership of LIV Golf and its ties to former President Trump, there is no evidence provided for other claims such as accusations that LIV Golf is being used as a "sportswashing" vehicle for the Saudi Arabian state or allegations that Trump provided extraordinary favors to MBS in exchange for payments from LIV Golf. </w:t>
      </w:r>
    </w:p>
    <w:p>
      <w:pPr>
        <w:jc w:val="both"/>
      </w:pPr>
      <w:r>
        <w:rPr/>
        <w:t xml:space="preserve">Finally, there is also some promotional content in this article which could be seen as biased towards DAWN's mission and agenda. For example, while discussing DAWN's call for an investigation into Trump's payments from LIV Golf tour at his resorts, they also mention their mission to promote human rights and democracy in the Arab world - something which was previously dear to Khashoggi - without providing any evidence or context for why this is relevant to their call for an investigation into</w:t>
      </w:r>
    </w:p>
    <w:p>
      <w:pPr>
        <w:pStyle w:val="Heading1"/>
      </w:pPr>
      <w:bookmarkStart w:id="5" w:name="_Toc5"/>
      <w:r>
        <w:t>Topics for further research:</w:t>
      </w:r>
      <w:bookmarkEnd w:id="5"/>
    </w:p>
    <w:p>
      <w:pPr>
        <w:spacing w:after="0"/>
        <w:numPr>
          <w:ilvl w:val="0"/>
          <w:numId w:val="2"/>
        </w:numPr>
      </w:pPr>
      <w:r>
        <w:rPr/>
        <w:t xml:space="preserve">Trump and MBS relationship</w:t>
      </w:r>
    </w:p>
    <w:p>
      <w:pPr>
        <w:spacing w:after="0"/>
        <w:numPr>
          <w:ilvl w:val="0"/>
          <w:numId w:val="2"/>
        </w:numPr>
      </w:pPr>
      <w:r>
        <w:rPr/>
        <w:t xml:space="preserve">Trump and Saudi Arabia business dealings</w:t>
      </w:r>
    </w:p>
    <w:p>
      <w:pPr>
        <w:spacing w:after="0"/>
        <w:numPr>
          <w:ilvl w:val="0"/>
          <w:numId w:val="2"/>
        </w:numPr>
      </w:pPr>
      <w:r>
        <w:rPr/>
        <w:t xml:space="preserve">Sportswashing and Saudi Arabia</w:t>
      </w:r>
    </w:p>
    <w:p>
      <w:pPr>
        <w:spacing w:after="0"/>
        <w:numPr>
          <w:ilvl w:val="0"/>
          <w:numId w:val="2"/>
        </w:numPr>
      </w:pPr>
      <w:r>
        <w:rPr/>
        <w:t xml:space="preserve">Evidence of Trump's favors to MBS</w:t>
      </w:r>
    </w:p>
    <w:p>
      <w:pPr>
        <w:spacing w:after="0"/>
        <w:numPr>
          <w:ilvl w:val="0"/>
          <w:numId w:val="2"/>
        </w:numPr>
      </w:pPr>
      <w:r>
        <w:rPr/>
        <w:t xml:space="preserve">Khashoggi's mission to promote human rights</w:t>
      </w:r>
    </w:p>
    <w:p>
      <w:pPr>
        <w:numPr>
          <w:ilvl w:val="0"/>
          <w:numId w:val="2"/>
        </w:numPr>
      </w:pPr>
      <w:r>
        <w:rPr/>
        <w:t xml:space="preserve">Investigation into Trump's payments from LIV Golf</w:t>
      </w:r>
    </w:p>
    <w:p>
      <w:pPr>
        <w:pStyle w:val="Heading1"/>
      </w:pPr>
      <w:bookmarkStart w:id="6" w:name="_Toc6"/>
      <w:r>
        <w:t>Report location:</w:t>
      </w:r>
      <w:bookmarkEnd w:id="6"/>
    </w:p>
    <w:p>
      <w:hyperlink r:id="rId8" w:history="1">
        <w:r>
          <w:rPr>
            <w:color w:val="2980b9"/>
            <w:u w:val="single"/>
          </w:rPr>
          <w:t xml:space="preserve">https://www.fullpicture.app/item/ffc45e44bc1af2f2711b3b56ed5bc252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E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week.com/trump-liv-golf-saudi-payments-dawn-1773996" TargetMode="External"/><Relationship Id="rId8" Type="http://schemas.openxmlformats.org/officeDocument/2006/relationships/hyperlink" Target="https://www.fullpicture.app/item/ffc45e44bc1af2f2711b3b56ed5bc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2023-02-26T08:49:27+01:00</dcterms:created>
  <dcterms:modified xsi:type="dcterms:W3CDTF">2023-02-26T08:49:27+01:00</dcterms:modified>
</cp:coreProperties>
</file>

<file path=docProps/custom.xml><?xml version="1.0" encoding="utf-8"?>
<Properties xmlns="http://schemas.openxmlformats.org/officeDocument/2006/custom-properties" xmlns:vt="http://schemas.openxmlformats.org/officeDocument/2006/docPropsVTypes"/>
</file>