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Active Contour-Based Method for Finger-Vein Image Segmentation | IEEE Journals &amp; Magazine | IEEE Xplore</w:t>
      </w:r>
      <w:br/>
      <w:hyperlink r:id="rId7" w:history="1">
        <w:r>
          <w:rPr>
            <w:color w:val="2980b9"/>
            <w:u w:val="single"/>
          </w:rPr>
          <w:t xml:space="preserve">https://ieeexplore.ieee.org/document/9095307</w:t>
        </w:r>
      </w:hyperlink>
    </w:p>
    <w:p>
      <w:pPr>
        <w:pStyle w:val="Heading1"/>
      </w:pPr>
      <w:bookmarkStart w:id="2" w:name="_Toc2"/>
      <w:r>
        <w:t>Article summary:</w:t>
      </w:r>
      <w:bookmarkEnd w:id="2"/>
    </w:p>
    <w:p>
      <w:pPr>
        <w:jc w:val="both"/>
      </w:pPr>
      <w:r>
        <w:rPr/>
        <w:t xml:space="preserve">1. This article proposes a novel method for finger-vein image segmentation based on active contour.</w:t>
      </w:r>
    </w:p>
    <w:p>
      <w:pPr>
        <w:jc w:val="both"/>
      </w:pPr>
      <w:r>
        <w:rPr/>
        <w:t xml:space="preserve">2. The proposed method employs a dehazing algorithm and an edge fitting term to improve the segmentation procedure.</w:t>
      </w:r>
    </w:p>
    <w:p>
      <w:pPr>
        <w:jc w:val="both"/>
      </w:pPr>
      <w:r>
        <w:rPr/>
        <w:t xml:space="preserve">3. The experimental results show that the proposed method achieves better performance in segmenting finger-vein images than other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and references to other research papers. The authors have also provided a detailed description of their proposed method, which makes it easier to understand and evaluate the effectiveness of the approach. Furthermore, the authors have discussed potential challenges associated with finger-vein image segmentation, such as uneven illumination and variation of finger position, which helps to provide context for their proposed solution. </w:t>
      </w:r>
    </w:p>
    <w:p>
      <w:pPr>
        <w:jc w:val="both"/>
      </w:pPr>
      <w:r>
        <w:rPr/>
        <w:t xml:space="preserve">However, there are some areas where the article could be improved upon. For example, while the authors discuss various existing approaches to finger-vein image segmentation, they do not provide any comparison between these approaches and their own proposed method in terms of accuracy or performance metrics. Additionally, while the authors discuss potential risks associated with using deep learning methods for finger-vein network extraction due to limited data sets available for training, they do not explore any potential solutions or strategies that could be used to address this issue. Finally, while the authors provide references to other research papers throughout the article, they do not provide any direct links or citations for these papers which would make it easier for readers to access them if desired.</w:t>
      </w:r>
    </w:p>
    <w:p>
      <w:pPr>
        <w:pStyle w:val="Heading1"/>
      </w:pPr>
      <w:bookmarkStart w:id="5" w:name="_Toc5"/>
      <w:r>
        <w:t>Topics for further research:</w:t>
      </w:r>
      <w:bookmarkEnd w:id="5"/>
    </w:p>
    <w:p>
      <w:pPr>
        <w:spacing w:after="0"/>
        <w:numPr>
          <w:ilvl w:val="0"/>
          <w:numId w:val="2"/>
        </w:numPr>
      </w:pPr>
      <w:r>
        <w:rPr/>
        <w:t xml:space="preserve">Finger-vein image segmentation accuracy</w:t>
      </w:r>
    </w:p>
    <w:p>
      <w:pPr>
        <w:spacing w:after="0"/>
        <w:numPr>
          <w:ilvl w:val="0"/>
          <w:numId w:val="2"/>
        </w:numPr>
      </w:pPr>
      <w:r>
        <w:rPr/>
        <w:t xml:space="preserve">Finger-vein image segmentation performance metrics</w:t>
      </w:r>
    </w:p>
    <w:p>
      <w:pPr>
        <w:spacing w:after="0"/>
        <w:numPr>
          <w:ilvl w:val="0"/>
          <w:numId w:val="2"/>
        </w:numPr>
      </w:pPr>
      <w:r>
        <w:rPr/>
        <w:t xml:space="preserve">Deep learning methods for finger-vein network extraction</w:t>
      </w:r>
    </w:p>
    <w:p>
      <w:pPr>
        <w:spacing w:after="0"/>
        <w:numPr>
          <w:ilvl w:val="0"/>
          <w:numId w:val="2"/>
        </w:numPr>
      </w:pPr>
      <w:r>
        <w:rPr/>
        <w:t xml:space="preserve">Strategies for addressing limited data sets for training</w:t>
      </w:r>
    </w:p>
    <w:p>
      <w:pPr>
        <w:spacing w:after="0"/>
        <w:numPr>
          <w:ilvl w:val="0"/>
          <w:numId w:val="2"/>
        </w:numPr>
      </w:pPr>
      <w:r>
        <w:rPr/>
        <w:t xml:space="preserve">Finger-vein image segmentation challenges</w:t>
      </w:r>
    </w:p>
    <w:p>
      <w:pPr>
        <w:numPr>
          <w:ilvl w:val="0"/>
          <w:numId w:val="2"/>
        </w:numPr>
      </w:pPr>
      <w:r>
        <w:rPr/>
        <w:t xml:space="preserve">Finger-vein image segmentation comparison</w:t>
      </w:r>
    </w:p>
    <w:p>
      <w:pPr>
        <w:pStyle w:val="Heading1"/>
      </w:pPr>
      <w:bookmarkStart w:id="6" w:name="_Toc6"/>
      <w:r>
        <w:t>Report location:</w:t>
      </w:r>
      <w:bookmarkEnd w:id="6"/>
    </w:p>
    <w:p>
      <w:hyperlink r:id="rId8" w:history="1">
        <w:r>
          <w:rPr>
            <w:color w:val="2980b9"/>
            <w:u w:val="single"/>
          </w:rPr>
          <w:t xml:space="preserve">https://www.fullpicture.app/item/ffccbb98941151308daaab79de03a87c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36B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095307" TargetMode="External"/><Relationship Id="rId8" Type="http://schemas.openxmlformats.org/officeDocument/2006/relationships/hyperlink" Target="https://www.fullpicture.app/item/ffccbb98941151308daaab79de03a8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2023-02-26T18:04:12+01:00</dcterms:created>
  <dcterms:modified xsi:type="dcterms:W3CDTF">2023-02-26T18:04:12+01:00</dcterms:modified>
</cp:coreProperties>
</file>

<file path=docProps/custom.xml><?xml version="1.0" encoding="utf-8"?>
<Properties xmlns="http://schemas.openxmlformats.org/officeDocument/2006/custom-properties" xmlns:vt="http://schemas.openxmlformats.org/officeDocument/2006/docPropsVTypes"/>
</file>