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Onboard air curtain dust removal method for longwall mining: Environmental pollution prevention - ScienceDirect</w:t>
      </w:r>
      <w:br/>
      <w:hyperlink r:id="rId7" w:history="1">
        <w:r>
          <w:rPr>
            <w:color w:val="2980b9"/>
            <w:u w:val="single"/>
          </w:rPr>
          <w:t xml:space="preserve">https://webvpn.sdust.edu.cn/https/77726476706e69737468656265737421e7e056d234336155700b8ca891472636a6d29e640e/science/article/pii/S2213343721013646?via%3Dihub</w:t>
        </w:r>
      </w:hyperlink>
    </w:p>
    <w:p>
      <w:pPr>
        <w:pStyle w:val="Heading1"/>
      </w:pPr>
      <w:bookmarkStart w:id="2" w:name="_Toc2"/>
      <w:r>
        <w:t>Article summary:</w:t>
      </w:r>
      <w:bookmarkEnd w:id="2"/>
    </w:p>
    <w:p>
      <w:pPr>
        <w:jc w:val="both"/>
      </w:pPr>
      <w:r>
        <w:rPr/>
        <w:t xml:space="preserve">1. A new onboard air curtain dust control method is proposed to reduce dust pollution in longwall mines.</w:t>
      </w:r>
    </w:p>
    <w:p>
      <w:pPr>
        <w:jc w:val="both"/>
      </w:pPr>
      <w:r>
        <w:rPr/>
        <w:t xml:space="preserve">2. The Euler-Lagrange model is used to simulate the dust diffusion characteristics with and without air curtain.</w:t>
      </w:r>
    </w:p>
    <w:p>
      <w:pPr>
        <w:jc w:val="both"/>
      </w:pPr>
      <w:r>
        <w:rPr/>
        <w:t xml:space="preserve">3. The results show that two high-speed air curtains form on both sides of the working area of the shearer driver, reducing the dust concentration in the working area by 69.40%.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“Onboard Air Curtain Dust Removal Method for Longwall Mining: Environmental Pollution Prevention” provides a detailed overview of a new onboard air curtain dust control method for longwall mining, which has been proposed as a solution to reduce dust pollution in these mines. The article is well written and provides an extensive review of existing research studies related to this topic, as well as a thorough description of the proposed method and its potential benefits. </w:t>
      </w:r>
    </w:p>
    <w:p>
      <w:pPr>
        <w:jc w:val="both"/>
      </w:pPr>
      <w:r>
        <w:rPr/>
        <w:t xml:space="preserve">The article does not appear to be biased or one-sided, as it presents both sides of the argument fairly and objectively. It also provides evidence for its claims, such as data from existing research studies and simulations conducted using the Euler-Lagrange model. Furthermore, it does not appear to contain any promotional content or partiality towards any particular point of view. </w:t>
      </w:r>
    </w:p>
    <w:p>
      <w:pPr>
        <w:jc w:val="both"/>
      </w:pPr>
      <w:r>
        <w:rPr/>
        <w:t xml:space="preserve">However, there are some points that could have been explored further in order to provide a more comprehensive overview of this topic. For example, while the article mentions possible risks associated with this method (such as coal workers’ black lung disease), it does not provide any details about how these risks can be minimized or avoided altogether. Additionally, while the article discusses potential benefits associated with this method (such as reduced dust concentrations), it does not explore any potential drawbacks or counterarguments that may exist regarding its implementation in longwall mines. </w:t>
      </w:r>
    </w:p>
    <w:p>
      <w:pPr>
        <w:jc w:val="both"/>
      </w:pPr>
      <w:r>
        <w:rPr/>
        <w:t xml:space="preserve">In conclusion, overall this article appears to be trustworthy and reliable due to its objective presentation of both sides of the argument and its use of evidence from existing research studies and simulations conducted using the Euler-Lagrange model. However, there are some points that could have been explored further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Longwall mining dust pollution prevention</w:t>
      </w:r>
    </w:p>
    <w:p>
      <w:pPr>
        <w:spacing w:after="0"/>
        <w:numPr>
          <w:ilvl w:val="0"/>
          <w:numId w:val="2"/>
        </w:numPr>
      </w:pPr>
      <w:r>
        <w:rPr/>
        <w:t xml:space="preserve">Minimizing risks associated with onboard air curtain dust control</w:t>
      </w:r>
    </w:p>
    <w:p>
      <w:pPr>
        <w:spacing w:after="0"/>
        <w:numPr>
          <w:ilvl w:val="0"/>
          <w:numId w:val="2"/>
        </w:numPr>
      </w:pPr>
      <w:r>
        <w:rPr/>
        <w:t xml:space="preserve">Potential drawbacks of onboard air curtain dust control</w:t>
      </w:r>
    </w:p>
    <w:p>
      <w:pPr>
        <w:spacing w:after="0"/>
        <w:numPr>
          <w:ilvl w:val="0"/>
          <w:numId w:val="2"/>
        </w:numPr>
      </w:pPr>
      <w:r>
        <w:rPr/>
        <w:t xml:space="preserve">Euler-Lagrange model simulations for longwall mining</w:t>
      </w:r>
    </w:p>
    <w:p>
      <w:pPr>
        <w:spacing w:after="0"/>
        <w:numPr>
          <w:ilvl w:val="0"/>
          <w:numId w:val="2"/>
        </w:numPr>
      </w:pPr>
      <w:r>
        <w:rPr/>
        <w:t xml:space="preserve">Coal workers’ black lung disease prevention</w:t>
      </w:r>
    </w:p>
    <w:p>
      <w:pPr>
        <w:numPr>
          <w:ilvl w:val="0"/>
          <w:numId w:val="2"/>
        </w:numPr>
      </w:pPr>
      <w:r>
        <w:rPr/>
        <w:t xml:space="preserve">Environmental impacts of longwall mining dust pollution</w:t>
      </w:r>
    </w:p>
    <w:p>
      <w:pPr>
        <w:pStyle w:val="Heading1"/>
      </w:pPr>
      <w:bookmarkStart w:id="6" w:name="_Toc6"/>
      <w:r>
        <w:t>Report location:</w:t>
      </w:r>
      <w:bookmarkEnd w:id="6"/>
    </w:p>
    <w:p>
      <w:hyperlink r:id="rId8" w:history="1">
        <w:r>
          <w:rPr>
            <w:color w:val="2980b9"/>
            <w:u w:val="single"/>
          </w:rPr>
          <w:t xml:space="preserve">https://www.fullpicture.app/item/ffd68051f8c099b60c7ab2fb7287398e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7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st.edu.cn/https/77726476706e69737468656265737421e7e056d234336155700b8ca891472636a6d29e640e/science/article/pii/S2213343721013646?via%3Dihub" TargetMode="External"/><Relationship Id="rId8" Type="http://schemas.openxmlformats.org/officeDocument/2006/relationships/hyperlink" Target="https://www.fullpicture.app/item/ffd68051f8c099b60c7ab2fb72873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2023-02-23T10:08:20+01:00</dcterms:created>
  <dcterms:modified xsi:type="dcterms:W3CDTF">2023-02-23T10:08:20+01:00</dcterms:modified>
</cp:coreProperties>
</file>

<file path=docProps/custom.xml><?xml version="1.0" encoding="utf-8"?>
<Properties xmlns="http://schemas.openxmlformats.org/officeDocument/2006/custom-properties" xmlns:vt="http://schemas.openxmlformats.org/officeDocument/2006/docPropsVTypes"/>
</file>