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Want to Switch to an Electric Stove. Can the Board Stop Me? - The New York Times</w:t>
      </w:r>
      <w:br/>
      <w:hyperlink r:id="rId7" w:history="1">
        <w:r>
          <w:rPr>
            <w:color w:val="2980b9"/>
            <w:u w:val="single"/>
          </w:rPr>
          <w:t xml:space="preserve">https://www.nytimes.com/2023/02/11/realestate/gas-stoves-electric-stoves-climate-change.html</w:t>
        </w:r>
      </w:hyperlink>
    </w:p>
    <w:p>
      <w:pPr>
        <w:pStyle w:val="Heading1"/>
      </w:pPr>
      <w:bookmarkStart w:id="2" w:name="_Toc2"/>
      <w:r>
        <w:t>Article summary:</w:t>
      </w:r>
      <w:bookmarkEnd w:id="2"/>
    </w:p>
    <w:p>
      <w:pPr>
        <w:jc w:val="both"/>
      </w:pPr>
      <w:r>
        <w:rPr/>
        <w:t xml:space="preserve">1. Replacing a gas stove with an electric or induction stove is beneficial for the environment and health, but it may not be easy in an older apartment building.</w:t>
      </w:r>
    </w:p>
    <w:p>
      <w:pPr>
        <w:jc w:val="both"/>
      </w:pPr>
      <w:r>
        <w:rPr/>
        <w:t xml:space="preserve">2. The co-op board may require a study to determine the impact of capping the gas line on the entire building.</w:t>
      </w:r>
    </w:p>
    <w:p>
      <w:pPr>
        <w:jc w:val="both"/>
      </w:pPr>
      <w:r>
        <w:rPr/>
        <w:t xml:space="preserve">3. To replace the stove, an electrician and plumber must be hired to upgrade the electrical panel and cap the gas line, respectively; this work requires city permits and inspections.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 Want to Switch to an Electric Stove. Can the Board Stop Me?” from The New York Times is generally reliable and trustworthy in its reporting of information regarding switching from a gas stove to an electric or induction stove in a co-op apartment building. The article provides evidence for its claims, such as citing a December study that linked natural gas usage to increased asthma risk among children, as well as providing details about what would need to be done in order to switch stoves (hiring an electrician and plumber, obtaining city permits and inspections). It also mentions potential benefits of switching stoves, such as reducing greenhouse gas emissions and potentially qualifying for federal subsidies. </w:t>
      </w:r>
    </w:p>
    <w:p>
      <w:pPr>
        <w:jc w:val="both"/>
      </w:pPr>
      <w:r>
        <w:rPr/>
        <w:t xml:space="preserve">However, there are some points that could have been explored further in order to provide more balanced coverage of this issue. For example, while it is mentioned that switching stoves could reduce greenhouse gas emissions, there is no mention of any potential risks associated with making such a switch (e.g., increased electricity costs). Additionally, while it is noted that residents may qualify for federal subsidies if upgrades are necessary, there is no discussion of how much these subsidies might cost or who would be responsible for paying them. Finally, while it is mentioned that hiring an electrician and plumber would be necessary for making the switch, there is no discussion of how much these services might cost or who would be responsible for paying them. </w:t>
      </w:r>
    </w:p>
    <w:p>
      <w:pPr>
        <w:jc w:val="both"/>
      </w:pPr>
      <w:r>
        <w:rPr/>
        <w:t xml:space="preserve">In conclusion, while this article provides useful information about switching from a gas stove to an electric or induction stove in a co-op apartment building, it could have provided more balanced coverage by exploring potential risks associated with making such a switch as well as discussing costs associated with hiring professionals and obtaining necessary permits/inspections.</w:t>
      </w:r>
    </w:p>
    <w:p>
      <w:pPr>
        <w:pStyle w:val="Heading1"/>
      </w:pPr>
      <w:bookmarkStart w:id="5" w:name="_Toc5"/>
      <w:r>
        <w:t>Topics for further research:</w:t>
      </w:r>
      <w:bookmarkEnd w:id="5"/>
    </w:p>
    <w:p>
      <w:pPr>
        <w:spacing w:after="0"/>
        <w:numPr>
          <w:ilvl w:val="0"/>
          <w:numId w:val="2"/>
        </w:numPr>
      </w:pPr>
      <w:r>
        <w:rPr/>
        <w:t xml:space="preserve">Cost of switching to electric stove</w:t>
      </w:r>
    </w:p>
    <w:p>
      <w:pPr>
        <w:spacing w:after="0"/>
        <w:numPr>
          <w:ilvl w:val="0"/>
          <w:numId w:val="2"/>
        </w:numPr>
      </w:pPr>
      <w:r>
        <w:rPr/>
        <w:t xml:space="preserve">Risks of switching to electric stove</w:t>
      </w:r>
    </w:p>
    <w:p>
      <w:pPr>
        <w:spacing w:after="0"/>
        <w:numPr>
          <w:ilvl w:val="0"/>
          <w:numId w:val="2"/>
        </w:numPr>
      </w:pPr>
      <w:r>
        <w:rPr/>
        <w:t xml:space="preserve">Federal subsidies for electric stove upgrades</w:t>
      </w:r>
    </w:p>
    <w:p>
      <w:pPr>
        <w:spacing w:after="0"/>
        <w:numPr>
          <w:ilvl w:val="0"/>
          <w:numId w:val="2"/>
        </w:numPr>
      </w:pPr>
      <w:r>
        <w:rPr/>
        <w:t xml:space="preserve">Cost of hiring electrician for electric stove installation</w:t>
      </w:r>
    </w:p>
    <w:p>
      <w:pPr>
        <w:spacing w:after="0"/>
        <w:numPr>
          <w:ilvl w:val="0"/>
          <w:numId w:val="2"/>
        </w:numPr>
      </w:pPr>
      <w:r>
        <w:rPr/>
        <w:t xml:space="preserve">Cost of hiring plumber for electric stove installation</w:t>
      </w:r>
    </w:p>
    <w:p>
      <w:pPr>
        <w:numPr>
          <w:ilvl w:val="0"/>
          <w:numId w:val="2"/>
        </w:numPr>
      </w:pPr>
      <w:r>
        <w:rPr/>
        <w:t xml:space="preserve">City permits and inspections for electric stove installation</w:t>
      </w:r>
    </w:p>
    <w:p>
      <w:pPr>
        <w:pStyle w:val="Heading1"/>
      </w:pPr>
      <w:bookmarkStart w:id="6" w:name="_Toc6"/>
      <w:r>
        <w:t>Report location:</w:t>
      </w:r>
      <w:bookmarkEnd w:id="6"/>
    </w:p>
    <w:p>
      <w:hyperlink r:id="rId8" w:history="1">
        <w:r>
          <w:rPr>
            <w:color w:val="2980b9"/>
            <w:u w:val="single"/>
          </w:rPr>
          <w:t xml:space="preserve">https://www.fullpicture.app/item/ffd8f7293d1a1f372af29fa392d0aebc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1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1/realestate/gas-stoves-electric-stoves-climate-change.html" TargetMode="External"/><Relationship Id="rId8" Type="http://schemas.openxmlformats.org/officeDocument/2006/relationships/hyperlink" Target="https://www.fullpicture.app/item/ffd8f7293d1a1f372af29fa392d0a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2023-02-23T17:51:47+01:00</dcterms:created>
  <dcterms:modified xsi:type="dcterms:W3CDTF">2023-02-23T17:51:47+01:00</dcterms:modified>
</cp:coreProperties>
</file>

<file path=docProps/custom.xml><?xml version="1.0" encoding="utf-8"?>
<Properties xmlns="http://schemas.openxmlformats.org/officeDocument/2006/custom-properties" xmlns:vt="http://schemas.openxmlformats.org/officeDocument/2006/docPropsVTypes"/>
</file>